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A697" w14:textId="77777777" w:rsidR="00EA154C" w:rsidRPr="00DF56D0" w:rsidRDefault="00EA154C" w:rsidP="00EA154C">
      <w:pPr>
        <w:spacing w:after="0"/>
        <w:rPr>
          <w:rFonts w:ascii="Times New Roman" w:hAnsi="Times New Roman" w:cs="Times New Roman"/>
        </w:rPr>
      </w:pPr>
      <w:r w:rsidRPr="00DF56D0">
        <w:rPr>
          <w:rFonts w:ascii="Times New Roman" w:hAnsi="Times New Roman" w:cs="Times New Roman"/>
        </w:rPr>
        <w:t xml:space="preserve">         Osnovna škola </w:t>
      </w:r>
    </w:p>
    <w:p w14:paraId="36D4B54A" w14:textId="77777777" w:rsidR="00EA154C" w:rsidRPr="00DF56D0" w:rsidRDefault="00EA154C" w:rsidP="00EA154C">
      <w:pPr>
        <w:spacing w:after="0"/>
        <w:rPr>
          <w:rFonts w:ascii="Times New Roman" w:hAnsi="Times New Roman" w:cs="Times New Roman"/>
        </w:rPr>
      </w:pPr>
      <w:r w:rsidRPr="00DF56D0">
        <w:rPr>
          <w:rFonts w:ascii="Times New Roman" w:hAnsi="Times New Roman" w:cs="Times New Roman"/>
        </w:rPr>
        <w:t>„Kardinal Alojzije Stepinac“</w:t>
      </w:r>
    </w:p>
    <w:p w14:paraId="193BA7D6" w14:textId="77777777" w:rsidR="00EA154C" w:rsidRPr="00DF56D0" w:rsidRDefault="00EA154C" w:rsidP="00EA154C">
      <w:pPr>
        <w:spacing w:after="0"/>
        <w:rPr>
          <w:rFonts w:ascii="Times New Roman" w:hAnsi="Times New Roman" w:cs="Times New Roman"/>
        </w:rPr>
      </w:pPr>
      <w:r w:rsidRPr="00DF56D0">
        <w:rPr>
          <w:rFonts w:ascii="Times New Roman" w:hAnsi="Times New Roman" w:cs="Times New Roman"/>
        </w:rPr>
        <w:t xml:space="preserve">                Krašić </w:t>
      </w:r>
    </w:p>
    <w:p w14:paraId="20A268F4" w14:textId="77777777" w:rsidR="00EA154C" w:rsidRPr="00DF56D0" w:rsidRDefault="00EA154C" w:rsidP="00EA154C">
      <w:pPr>
        <w:spacing w:after="0"/>
        <w:rPr>
          <w:rFonts w:ascii="Times New Roman" w:hAnsi="Times New Roman" w:cs="Times New Roman"/>
        </w:rPr>
      </w:pPr>
      <w:r w:rsidRPr="00DF56D0">
        <w:rPr>
          <w:rFonts w:ascii="Times New Roman" w:hAnsi="Times New Roman" w:cs="Times New Roman"/>
        </w:rPr>
        <w:t>Krašić bb, 10454 Krašić</w:t>
      </w:r>
    </w:p>
    <w:p w14:paraId="11A11290" w14:textId="6A8C0D36" w:rsidR="00EA154C" w:rsidRPr="00DF56D0" w:rsidRDefault="00EA154C" w:rsidP="00EA154C">
      <w:pPr>
        <w:spacing w:after="0"/>
        <w:rPr>
          <w:rFonts w:ascii="Times New Roman" w:hAnsi="Times New Roman" w:cs="Times New Roman"/>
        </w:rPr>
      </w:pPr>
      <w:r w:rsidRPr="00DF56D0">
        <w:rPr>
          <w:rFonts w:ascii="Times New Roman" w:hAnsi="Times New Roman" w:cs="Times New Roman"/>
        </w:rPr>
        <w:t xml:space="preserve">KLASA: </w:t>
      </w:r>
      <w:r w:rsidR="005136CF" w:rsidRPr="00DF56D0">
        <w:rPr>
          <w:rFonts w:ascii="Times New Roman" w:hAnsi="Times New Roman" w:cs="Times New Roman"/>
        </w:rPr>
        <w:t>100-01/2</w:t>
      </w:r>
      <w:r w:rsidR="00DF56D0" w:rsidRPr="00DF56D0">
        <w:rPr>
          <w:rFonts w:ascii="Times New Roman" w:hAnsi="Times New Roman" w:cs="Times New Roman"/>
        </w:rPr>
        <w:t>1</w:t>
      </w:r>
      <w:r w:rsidR="005136CF" w:rsidRPr="00DF56D0">
        <w:rPr>
          <w:rFonts w:ascii="Times New Roman" w:hAnsi="Times New Roman" w:cs="Times New Roman"/>
        </w:rPr>
        <w:t>-01/</w:t>
      </w:r>
      <w:r w:rsidR="00DF56D0" w:rsidRPr="00DF56D0">
        <w:rPr>
          <w:rFonts w:ascii="Times New Roman" w:hAnsi="Times New Roman" w:cs="Times New Roman"/>
        </w:rPr>
        <w:t>09</w:t>
      </w:r>
    </w:p>
    <w:p w14:paraId="6B51E172" w14:textId="2E3F01C3" w:rsidR="00EA154C" w:rsidRPr="00DF56D0" w:rsidRDefault="00EA154C" w:rsidP="00EA154C">
      <w:pPr>
        <w:spacing w:after="0"/>
        <w:rPr>
          <w:rFonts w:ascii="Times New Roman" w:hAnsi="Times New Roman" w:cs="Times New Roman"/>
        </w:rPr>
      </w:pPr>
      <w:r w:rsidRPr="00DF56D0">
        <w:rPr>
          <w:rFonts w:ascii="Times New Roman" w:hAnsi="Times New Roman" w:cs="Times New Roman"/>
        </w:rPr>
        <w:t>URBROJ: 238/15-42-</w:t>
      </w:r>
      <w:r w:rsidR="00DF56D0" w:rsidRPr="00DF56D0">
        <w:rPr>
          <w:rFonts w:ascii="Times New Roman" w:hAnsi="Times New Roman" w:cs="Times New Roman"/>
        </w:rPr>
        <w:t>01-</w:t>
      </w:r>
      <w:r w:rsidRPr="00DF56D0">
        <w:rPr>
          <w:rFonts w:ascii="Times New Roman" w:hAnsi="Times New Roman" w:cs="Times New Roman"/>
        </w:rPr>
        <w:t>2</w:t>
      </w:r>
      <w:r w:rsidR="00DF56D0" w:rsidRPr="00DF56D0">
        <w:rPr>
          <w:rFonts w:ascii="Times New Roman" w:hAnsi="Times New Roman" w:cs="Times New Roman"/>
        </w:rPr>
        <w:t>1</w:t>
      </w:r>
      <w:r w:rsidRPr="00DF56D0">
        <w:rPr>
          <w:rFonts w:ascii="Times New Roman" w:hAnsi="Times New Roman" w:cs="Times New Roman"/>
        </w:rPr>
        <w:t>-3</w:t>
      </w:r>
    </w:p>
    <w:p w14:paraId="3F42C907" w14:textId="7508713E" w:rsidR="00EA154C" w:rsidRPr="00DF56D0" w:rsidRDefault="00EA154C" w:rsidP="00EA154C">
      <w:pPr>
        <w:spacing w:after="0"/>
        <w:rPr>
          <w:rFonts w:ascii="Times New Roman" w:hAnsi="Times New Roman" w:cs="Times New Roman"/>
        </w:rPr>
      </w:pPr>
      <w:r w:rsidRPr="00481906">
        <w:rPr>
          <w:rFonts w:ascii="Times New Roman" w:hAnsi="Times New Roman" w:cs="Times New Roman"/>
        </w:rPr>
        <w:t xml:space="preserve">U Krašiću, </w:t>
      </w:r>
      <w:r w:rsidR="00DF56D0" w:rsidRPr="00481906">
        <w:rPr>
          <w:rFonts w:ascii="Times New Roman" w:hAnsi="Times New Roman" w:cs="Times New Roman"/>
        </w:rPr>
        <w:t>14.09.2021</w:t>
      </w:r>
      <w:r w:rsidRPr="00481906">
        <w:rPr>
          <w:rFonts w:ascii="Times New Roman" w:hAnsi="Times New Roman" w:cs="Times New Roman"/>
        </w:rPr>
        <w:t>.</w:t>
      </w:r>
    </w:p>
    <w:p w14:paraId="0026D9B4" w14:textId="77777777" w:rsidR="00EA154C" w:rsidRPr="00DF56D0" w:rsidRDefault="00EA154C" w:rsidP="00EA154C">
      <w:pPr>
        <w:spacing w:after="0"/>
        <w:rPr>
          <w:rFonts w:ascii="Times New Roman" w:hAnsi="Times New Roman" w:cs="Times New Roman"/>
        </w:rPr>
      </w:pPr>
    </w:p>
    <w:p w14:paraId="6D7A7ECB" w14:textId="77777777" w:rsidR="00EA154C" w:rsidRPr="00DF56D0" w:rsidRDefault="00EA154C" w:rsidP="00DF56D0">
      <w:pPr>
        <w:spacing w:after="0"/>
        <w:jc w:val="both"/>
        <w:rPr>
          <w:rFonts w:ascii="Times New Roman" w:hAnsi="Times New Roman" w:cs="Times New Roman"/>
        </w:rPr>
      </w:pPr>
      <w:r w:rsidRPr="00DF56D0">
        <w:rPr>
          <w:rFonts w:ascii="Times New Roman" w:hAnsi="Times New Roman" w:cs="Times New Roman"/>
        </w:rPr>
        <w:t xml:space="preserve">Na temelju članka 107. Zakona o odgoju i obrazovanju u osnovnoj i srednjoj školi </w:t>
      </w:r>
      <w:r w:rsidR="00261701" w:rsidRPr="00DF56D0">
        <w:rPr>
          <w:rFonts w:ascii="Times New Roman" w:hAnsi="Times New Roman" w:cs="Times New Roman"/>
        </w:rPr>
        <w:t>(NN 87/08, 86/09, 92/10, 105/10, 90/11, 5/12, 16/12, 86/12, 126/12, 94/13, 152/14, 07/17, 68/18, 98/19, 64/20)</w:t>
      </w:r>
      <w:r w:rsidRPr="00DF56D0">
        <w:rPr>
          <w:rFonts w:ascii="Times New Roman" w:hAnsi="Times New Roman" w:cs="Times New Roman"/>
        </w:rPr>
        <w:t xml:space="preserve"> i Pravilnika o načinu i postupku te vrednovanju i procjeni kandidata za zapošljavanje ravnateljica Osnovne škole „Kardinal Alojzije Stepinac“ Krašić raspisuje</w:t>
      </w:r>
    </w:p>
    <w:p w14:paraId="0F5F18A1" w14:textId="77777777" w:rsidR="00EA154C" w:rsidRPr="00DF56D0" w:rsidRDefault="00EA154C" w:rsidP="00EA154C">
      <w:pPr>
        <w:spacing w:after="0"/>
        <w:rPr>
          <w:rFonts w:ascii="Times New Roman" w:hAnsi="Times New Roman" w:cs="Times New Roman"/>
        </w:rPr>
      </w:pPr>
    </w:p>
    <w:p w14:paraId="4E40831F" w14:textId="77777777" w:rsidR="00EA154C" w:rsidRPr="00DF56D0" w:rsidRDefault="00EA154C" w:rsidP="00EA154C">
      <w:pPr>
        <w:spacing w:after="0"/>
        <w:jc w:val="center"/>
        <w:rPr>
          <w:rFonts w:ascii="Times New Roman" w:hAnsi="Times New Roman" w:cs="Times New Roman"/>
          <w:b/>
        </w:rPr>
      </w:pPr>
      <w:r w:rsidRPr="00DF56D0">
        <w:rPr>
          <w:rFonts w:ascii="Times New Roman" w:hAnsi="Times New Roman" w:cs="Times New Roman"/>
          <w:b/>
        </w:rPr>
        <w:t>NATJEČAJ</w:t>
      </w:r>
    </w:p>
    <w:p w14:paraId="1BF323AA" w14:textId="77777777" w:rsidR="00EA154C" w:rsidRPr="00DF56D0" w:rsidRDefault="00EA154C" w:rsidP="00EA154C">
      <w:pPr>
        <w:spacing w:after="0"/>
        <w:jc w:val="center"/>
        <w:rPr>
          <w:rFonts w:ascii="Times New Roman" w:hAnsi="Times New Roman" w:cs="Times New Roman"/>
        </w:rPr>
      </w:pPr>
      <w:r w:rsidRPr="00DF56D0">
        <w:rPr>
          <w:rFonts w:ascii="Times New Roman" w:hAnsi="Times New Roman" w:cs="Times New Roman"/>
        </w:rPr>
        <w:t>za sljedeće radno mjesto:</w:t>
      </w:r>
    </w:p>
    <w:p w14:paraId="59ABFDB5" w14:textId="77777777" w:rsidR="00EA154C" w:rsidRPr="00DF56D0" w:rsidRDefault="00EA154C" w:rsidP="00EA154C">
      <w:pPr>
        <w:pStyle w:val="Bezproreda"/>
        <w:rPr>
          <w:sz w:val="22"/>
        </w:rPr>
      </w:pPr>
    </w:p>
    <w:p w14:paraId="3630F780" w14:textId="77777777" w:rsidR="00EA154C" w:rsidRPr="00DF56D0" w:rsidRDefault="00EA154C" w:rsidP="00EA154C">
      <w:pPr>
        <w:pStyle w:val="Bezproreda"/>
        <w:rPr>
          <w:rStyle w:val="Naglaeno"/>
          <w:sz w:val="22"/>
          <w:u w:val="single"/>
        </w:rPr>
      </w:pPr>
      <w:r w:rsidRPr="00DF56D0">
        <w:rPr>
          <w:rStyle w:val="Naglaeno"/>
          <w:sz w:val="22"/>
          <w:u w:val="single"/>
        </w:rPr>
        <w:t xml:space="preserve">UČITELJA </w:t>
      </w:r>
      <w:r w:rsidR="005136CF" w:rsidRPr="00DF56D0">
        <w:rPr>
          <w:rStyle w:val="Naglaeno"/>
          <w:sz w:val="22"/>
          <w:u w:val="single"/>
        </w:rPr>
        <w:t>HRVATSKOG JEZIKA</w:t>
      </w:r>
    </w:p>
    <w:p w14:paraId="0F93AED0" w14:textId="76C42932" w:rsidR="00EA154C" w:rsidRDefault="00EA154C" w:rsidP="00EA154C">
      <w:pPr>
        <w:pStyle w:val="Bezproreda"/>
        <w:rPr>
          <w:sz w:val="22"/>
        </w:rPr>
      </w:pPr>
      <w:r w:rsidRPr="00DF56D0">
        <w:rPr>
          <w:sz w:val="22"/>
        </w:rPr>
        <w:t>-</w:t>
      </w:r>
      <w:r w:rsidR="00DF56D0">
        <w:rPr>
          <w:sz w:val="22"/>
        </w:rPr>
        <w:t>2</w:t>
      </w:r>
      <w:r w:rsidRPr="00DF56D0">
        <w:rPr>
          <w:sz w:val="22"/>
        </w:rPr>
        <w:t xml:space="preserve"> izvr</w:t>
      </w:r>
      <w:r w:rsidR="005136CF" w:rsidRPr="00DF56D0">
        <w:rPr>
          <w:sz w:val="22"/>
        </w:rPr>
        <w:t>šitelj</w:t>
      </w:r>
      <w:r w:rsidR="00DF56D0">
        <w:rPr>
          <w:sz w:val="22"/>
        </w:rPr>
        <w:t>a –</w:t>
      </w:r>
      <w:r w:rsidR="005136CF" w:rsidRPr="00DF56D0">
        <w:rPr>
          <w:sz w:val="22"/>
        </w:rPr>
        <w:t xml:space="preserve"> </w:t>
      </w:r>
      <w:r w:rsidR="00DF56D0">
        <w:rPr>
          <w:sz w:val="22"/>
        </w:rPr>
        <w:t xml:space="preserve">1izvršitelj na </w:t>
      </w:r>
      <w:r w:rsidR="005136CF" w:rsidRPr="00DF56D0">
        <w:rPr>
          <w:sz w:val="22"/>
        </w:rPr>
        <w:t xml:space="preserve">nepuno radno vrijeme </w:t>
      </w:r>
      <w:r w:rsidR="00DF56D0">
        <w:rPr>
          <w:sz w:val="22"/>
        </w:rPr>
        <w:t>11</w:t>
      </w:r>
      <w:r w:rsidR="005136CF" w:rsidRPr="00DF56D0">
        <w:rPr>
          <w:sz w:val="22"/>
        </w:rPr>
        <w:t xml:space="preserve"> sat</w:t>
      </w:r>
      <w:r w:rsidR="00DF56D0">
        <w:rPr>
          <w:sz w:val="22"/>
        </w:rPr>
        <w:t>i</w:t>
      </w:r>
      <w:r w:rsidRPr="00DF56D0">
        <w:rPr>
          <w:sz w:val="22"/>
        </w:rPr>
        <w:t xml:space="preserve"> tjedno</w:t>
      </w:r>
    </w:p>
    <w:p w14:paraId="065FEBA3" w14:textId="24F2DD05" w:rsidR="00DF56D0" w:rsidRPr="00DF56D0" w:rsidRDefault="00DF56D0" w:rsidP="00EA154C">
      <w:pPr>
        <w:pStyle w:val="Bezproreda"/>
        <w:rPr>
          <w:sz w:val="22"/>
        </w:rPr>
      </w:pPr>
      <w:r>
        <w:rPr>
          <w:sz w:val="22"/>
        </w:rPr>
        <w:t xml:space="preserve">                     –</w:t>
      </w:r>
      <w:r w:rsidRPr="00DF56D0">
        <w:rPr>
          <w:sz w:val="22"/>
        </w:rPr>
        <w:t xml:space="preserve"> </w:t>
      </w:r>
      <w:r>
        <w:rPr>
          <w:sz w:val="22"/>
        </w:rPr>
        <w:t xml:space="preserve">1izvršitelj na </w:t>
      </w:r>
      <w:r w:rsidRPr="00DF56D0">
        <w:rPr>
          <w:sz w:val="22"/>
        </w:rPr>
        <w:t xml:space="preserve">nepuno radno vrijeme </w:t>
      </w:r>
      <w:r>
        <w:rPr>
          <w:sz w:val="22"/>
        </w:rPr>
        <w:t>29</w:t>
      </w:r>
      <w:r w:rsidRPr="00DF56D0">
        <w:rPr>
          <w:sz w:val="22"/>
        </w:rPr>
        <w:t xml:space="preserve"> sat</w:t>
      </w:r>
      <w:r>
        <w:rPr>
          <w:sz w:val="22"/>
        </w:rPr>
        <w:t>i</w:t>
      </w:r>
      <w:r w:rsidRPr="00DF56D0">
        <w:rPr>
          <w:sz w:val="22"/>
        </w:rPr>
        <w:t xml:space="preserve"> tjedno</w:t>
      </w:r>
    </w:p>
    <w:p w14:paraId="2FA615B7" w14:textId="77777777" w:rsidR="00EA154C" w:rsidRPr="00DF56D0" w:rsidRDefault="00EA154C" w:rsidP="00EA154C">
      <w:pPr>
        <w:pStyle w:val="Bezproreda"/>
        <w:rPr>
          <w:sz w:val="22"/>
        </w:rPr>
      </w:pPr>
      <w:r w:rsidRPr="00DF56D0">
        <w:rPr>
          <w:sz w:val="22"/>
        </w:rPr>
        <w:t>- na određeno vrijeme</w:t>
      </w:r>
    </w:p>
    <w:p w14:paraId="119BD125" w14:textId="77777777" w:rsidR="00EA154C" w:rsidRDefault="00EA154C" w:rsidP="00EA154C">
      <w:pPr>
        <w:pStyle w:val="Bezproreda"/>
      </w:pPr>
    </w:p>
    <w:p w14:paraId="21B32CBE" w14:textId="77777777" w:rsidR="00EA154C" w:rsidRPr="00F75E64" w:rsidRDefault="00EA154C" w:rsidP="00EA154C">
      <w:pPr>
        <w:pStyle w:val="Bezproreda"/>
      </w:pPr>
    </w:p>
    <w:p w14:paraId="74AE0718" w14:textId="77777777" w:rsidR="00DF56D0" w:rsidRDefault="00DF56D0" w:rsidP="00DF56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Osim općih uvjeta sukladno općim propisima o radu kandidati trebaju zadovoljiti i posebne uvjete propisane člankom 105. i 106. Zakona o odgoju i obrazovanju u osnovnoj i srednjoj školi (NN 87/08, 86/09, 92/10, 105/10, 90/11, 5/12, 16/12, 86/12, 126/12, 94/13, 152/14, 07/17, 68/18, 98/19, 64/20) i Pravilnikom o odgovarajućoj vrsti obrazovanja učitelja i stručnih suradnika u osnovnoj školi (NN 06/19).</w:t>
      </w:r>
    </w:p>
    <w:p w14:paraId="53531CE0" w14:textId="77777777" w:rsidR="00DF56D0" w:rsidRDefault="00DF56D0" w:rsidP="00DF56D0">
      <w:pPr>
        <w:spacing w:before="100" w:beforeAutospacing="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Kandidati su uz vlastoručno potpisanu prijavu na natječaj </w:t>
      </w:r>
      <w:r>
        <w:rPr>
          <w:rFonts w:ascii="Times New Roman" w:hAnsi="Times New Roman" w:cs="Times New Roman"/>
        </w:rPr>
        <w:t xml:space="preserve">koja sadrži kandidatove osobne podatke (osobno ime, adresu stanovanja, broj telefona odnosno mobitela, e-mail), </w:t>
      </w:r>
      <w:r>
        <w:rPr>
          <w:rFonts w:ascii="Times New Roman" w:hAnsi="Times New Roman" w:cs="Times New Roman"/>
          <w:u w:val="single"/>
        </w:rPr>
        <w:t>obvezni priložiti:</w:t>
      </w:r>
    </w:p>
    <w:p w14:paraId="3687B2A4" w14:textId="77777777" w:rsidR="00DF56D0" w:rsidRDefault="00DF56D0" w:rsidP="00DF56D0">
      <w:pPr>
        <w:ind w:left="426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-životopis,</w:t>
      </w:r>
    </w:p>
    <w:p w14:paraId="0EDCFB53" w14:textId="77777777" w:rsidR="00DF56D0" w:rsidRDefault="00DF56D0" w:rsidP="00DF56D0">
      <w:p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-domovnicu,</w:t>
      </w:r>
    </w:p>
    <w:p w14:paraId="4EA2460A" w14:textId="77777777" w:rsidR="00DF56D0" w:rsidRDefault="00DF56D0" w:rsidP="00DF56D0">
      <w:p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-diplomu,</w:t>
      </w:r>
    </w:p>
    <w:p w14:paraId="4265D1E3" w14:textId="77777777" w:rsidR="00DF56D0" w:rsidRDefault="00DF56D0" w:rsidP="00DF56D0">
      <w:p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-uvjerenje da nije pod istragom i da se protiv osobe ne vodi kazneni  postupak u smislu članka 106. Zakona o odgoju i obrazovanju u osnovnoj i srednjoj školi (ne stariji od dana raspisivanja natječaja),</w:t>
      </w:r>
    </w:p>
    <w:p w14:paraId="5731CCA7" w14:textId="77777777" w:rsidR="00DF56D0" w:rsidRDefault="00DF56D0" w:rsidP="00DF56D0">
      <w:pPr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-dokaz o radnom iskustvu - elektronički zapis (e-radna knjižica) ili potvrdu o podatcima evidentiranim u matičnoj evidenciji Hrvatskog zavoda za mirovinsko osiguranje;</w:t>
      </w:r>
    </w:p>
    <w:p w14:paraId="2C84FEAE" w14:textId="77777777" w:rsidR="00DF56D0" w:rsidRDefault="00DF56D0" w:rsidP="00DF56D0">
      <w:pPr>
        <w:ind w:left="426"/>
        <w:contextualSpacing/>
        <w:jc w:val="both"/>
        <w:rPr>
          <w:rFonts w:ascii="Times New Roman" w:hAnsi="Times New Roman" w:cs="Times New Roman"/>
        </w:rPr>
      </w:pPr>
    </w:p>
    <w:p w14:paraId="052B3527" w14:textId="77777777" w:rsidR="00DF56D0" w:rsidRDefault="00DF56D0" w:rsidP="00DF56D0">
      <w:pPr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natječaju ravnopravno mogu sudjelovati kandidati oba spola.</w:t>
      </w:r>
    </w:p>
    <w:p w14:paraId="65A2C7C5" w14:textId="77777777" w:rsidR="00DF56D0" w:rsidRDefault="00DF56D0" w:rsidP="00DF56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prijavu je dovoljno dostaviti presliku dokumenata (nije potrebno dostavljati originale niti ovjerene preslike), isprave i dokumentacija ne vraćaju se nakon završetka natječaja. Prije izbora, po pozivu Povjerenstva kandidat je dužan predočiti izvornike isprava i dokumentacije.</w:t>
      </w:r>
    </w:p>
    <w:p w14:paraId="30D6D005" w14:textId="77777777" w:rsidR="00DF56D0" w:rsidRDefault="00DF56D0" w:rsidP="00DF56D0">
      <w:pPr>
        <w:spacing w:after="0"/>
        <w:rPr>
          <w:rFonts w:ascii="Times New Roman" w:hAnsi="Times New Roman" w:cs="Times New Roman"/>
        </w:rPr>
      </w:pPr>
    </w:p>
    <w:p w14:paraId="3BF72888" w14:textId="77777777" w:rsidR="00DF56D0" w:rsidRDefault="00DF56D0" w:rsidP="00DF56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Kandidati koji ostvaruju pravo prednosti pri zapošljavanju prema posebnim propisima dužni su se u prijavi na natječaj pozvati na to pravo te uz prijavu priložiti sve dokaze iz kojih se vidi navedeno pravo i ima prednost u odnosu na ostale kandidate samo pod jednakim uvjetima. Da bi ostvario pravo prednosti pri zapošljavanju, kandidat koji ispunjava uvjete za ostvarivanje toga prava, dužan je uz prijavu na </w:t>
      </w:r>
      <w:r>
        <w:rPr>
          <w:rFonts w:ascii="Times New Roman" w:hAnsi="Times New Roman" w:cs="Times New Roman"/>
        </w:rPr>
        <w:lastRenderedPageBreak/>
        <w:t>natječaj priložiti sve dokaze o ispunjavanju uvjeta iz natječaja, kao i rješenje, odnosno potvrdu o priznatom statusu, te dokaz iz kojeg je vidljivo na koji način je prestao radni odnos kod posljednjeg poslodavca (ugovor, rješenje…).</w:t>
      </w:r>
    </w:p>
    <w:p w14:paraId="13DAC5A5" w14:textId="77777777" w:rsidR="00DF56D0" w:rsidRDefault="00DF56D0" w:rsidP="00DF56D0">
      <w:pPr>
        <w:spacing w:after="0"/>
        <w:rPr>
          <w:rFonts w:ascii="Times New Roman" w:hAnsi="Times New Roman" w:cs="Times New Roman"/>
        </w:rPr>
      </w:pPr>
    </w:p>
    <w:p w14:paraId="4ADD156B" w14:textId="77777777" w:rsidR="00DF56D0" w:rsidRDefault="00DF56D0" w:rsidP="00DF56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na pravo prednosti pri zapošljavanju sukladno članku 102. Zakona o hrvatskim braniteljima iz Domovinskog rata i članovima njihovih obitelji (NN 121/17, 98/19 i 84/21), članku 48. stavku 1.-3. Zakona o civilnim stradalnicima iz Domovinskog rata (NN  84/21), članku 48. f Zakona o zaštiti vojnih i civilnih invalida rata (NN 33/92, 77/92, 27/93, 58/93, 2/94, 76/94, 108/95, 108/96, 82/01, 103/03, 148/13 i 98/19), članku 9. Zakona o profesionalnoj rehabilitaciji i zapošljavanju osoba s invaliditetom (NN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14:paraId="1E8B98D8" w14:textId="77777777" w:rsidR="00DF56D0" w:rsidRDefault="00DF56D0" w:rsidP="00DF56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14:paraId="6C734A51" w14:textId="77777777" w:rsidR="00DF56D0" w:rsidRDefault="00481906" w:rsidP="00DF56D0">
      <w:pPr>
        <w:jc w:val="both"/>
        <w:rPr>
          <w:rFonts w:ascii="Times New Roman" w:hAnsi="Times New Roman" w:cs="Times New Roman"/>
        </w:rPr>
      </w:pPr>
      <w:hyperlink r:id="rId6" w:history="1">
        <w:r w:rsidR="00DF56D0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  <w:r w:rsidR="00DF56D0">
        <w:rPr>
          <w:rFonts w:ascii="Times New Roman" w:hAnsi="Times New Roman" w:cs="Times New Roman"/>
        </w:rPr>
        <w:t xml:space="preserve"> </w:t>
      </w:r>
    </w:p>
    <w:p w14:paraId="1DF6F9F1" w14:textId="77777777" w:rsidR="00DF56D0" w:rsidRDefault="00DF56D0" w:rsidP="00DF56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7" w:history="1">
        <w:r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>
        <w:rPr>
          <w:rFonts w:ascii="Times New Roman" w:hAnsi="Times New Roman" w:cs="Times New Roman"/>
        </w:rPr>
        <w:t xml:space="preserve"> </w:t>
      </w:r>
    </w:p>
    <w:p w14:paraId="26DF5769" w14:textId="77777777" w:rsidR="00DF56D0" w:rsidRDefault="00DF56D0" w:rsidP="00DF56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se poziva na pravo prednosti pri zapošljavanju prema članku 9. Zakona o profesionalnoj rehabilitaciji i zapošljavanju osoba s invaliditetom ( NN 157/13., 152/14., 39/18 i 32/20.) pored dokaza o ispunjenju traženih uvjeta iz natječaja dužan je uz prijavu priložiti i rješenje o invaliditetu, odnosno drugu javnu ispravu o invaliditetu, na temelju koje se može upisati u očevidnik zaposlenih osoba s invaliditetom, te dokaz iz kojeg je vidljivo na koji način je prestao radni odnos kod posljednjeg poslodavca.</w:t>
      </w:r>
    </w:p>
    <w:p w14:paraId="61292E36" w14:textId="77777777" w:rsidR="00DF56D0" w:rsidRDefault="00DF56D0" w:rsidP="00DF56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 koji se poziva na pravo prednosti pri zapošljavanju sukladno članku 48.f Zakona o zaštiti vojnih i civilnih invalida rata (NN 33/92, 77/92, 27/93, 58/93, 2/94, 76/94, 108/95, 108/96, 82/01, 103/03, 148/13 i 98/19), uz prijavu na natječaj dužan je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14:paraId="03DEAA02" w14:textId="77777777" w:rsidR="00DF56D0" w:rsidRDefault="00DF56D0" w:rsidP="00DF56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Osobni podaci kandidata prikupljaju se radi provedbe natječajnog postupka za zapošljavanje i neće se koristiti u druge svrhe.</w:t>
      </w:r>
    </w:p>
    <w:p w14:paraId="102CC0C8" w14:textId="77777777" w:rsidR="00DF56D0" w:rsidRDefault="00DF56D0" w:rsidP="00DF56D0">
      <w:pPr>
        <w:spacing w:after="0"/>
        <w:rPr>
          <w:rFonts w:ascii="Times New Roman" w:hAnsi="Times New Roman" w:cs="Times New Roman"/>
        </w:rPr>
      </w:pPr>
    </w:p>
    <w:p w14:paraId="1FEC7906" w14:textId="77777777" w:rsidR="00DF56D0" w:rsidRDefault="00DF56D0" w:rsidP="00DF56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kandidate prijavljene na natječaj koji ispunjavaju formalne uvjete natječaja provest će se vrednovanje i procjena putem razgovor (intervju) prema odredbama Pravilnika o načinu i postupku vrednovanja i procjeni kandidata za zapošljavanje u OŠ „Kardinal Alojzije Stepinac“ Krašić. </w:t>
      </w:r>
    </w:p>
    <w:p w14:paraId="4DEB8FC7" w14:textId="77777777" w:rsidR="00DF56D0" w:rsidRDefault="00DF56D0" w:rsidP="00DF56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Urednom prijavom smatra se prijava koja sadrži sve podatke i priloge navedene u natječaju. Osoba koja nije podnijela pravodobnu i urednu prijavu ili ne ispunjava formalne uvjete natječaja, ne smatra se kandidatom prijavljenim na natječaj.</w:t>
      </w:r>
    </w:p>
    <w:p w14:paraId="60F7B2C3" w14:textId="77777777" w:rsidR="00DF56D0" w:rsidRDefault="00DF56D0" w:rsidP="00DF56D0">
      <w:pPr>
        <w:pStyle w:val="Bezproreda"/>
        <w:jc w:val="both"/>
        <w:rPr>
          <w:sz w:val="22"/>
        </w:rPr>
      </w:pPr>
      <w:r>
        <w:rPr>
          <w:sz w:val="22"/>
        </w:rPr>
        <w:t xml:space="preserve">Vrijeme i mjesto održavanja procjene kandidata bit će objavljeni na mrežnim stranicama škole poveznica </w:t>
      </w:r>
      <w:hyperlink r:id="rId8" w:history="1">
        <w:r>
          <w:rPr>
            <w:rStyle w:val="Hiperveza"/>
            <w:sz w:val="22"/>
          </w:rPr>
          <w:t>http://os-alojzije-stepinac-krasic.skole.hr/natjecaji</w:t>
        </w:r>
      </w:hyperlink>
      <w:r>
        <w:rPr>
          <w:sz w:val="22"/>
        </w:rPr>
        <w:t>.</w:t>
      </w:r>
    </w:p>
    <w:p w14:paraId="1991CB25" w14:textId="0B292AB3" w:rsidR="00DF56D0" w:rsidRDefault="00DF56D0" w:rsidP="00DF56D0">
      <w:pPr>
        <w:pStyle w:val="Bezproreda"/>
        <w:jc w:val="both"/>
        <w:rPr>
          <w:sz w:val="22"/>
        </w:rPr>
      </w:pPr>
      <w:r>
        <w:rPr>
          <w:sz w:val="22"/>
        </w:rPr>
        <w:t xml:space="preserve">Ako kandidat ne pristupi prethodnoj provjeri sposobnosti, smatra se da je povukao prijavu na natječaj. </w:t>
      </w:r>
    </w:p>
    <w:p w14:paraId="092AF7ED" w14:textId="77777777" w:rsidR="00DF56D0" w:rsidRDefault="00DF56D0" w:rsidP="00DF56D0">
      <w:pPr>
        <w:spacing w:after="0"/>
        <w:jc w:val="both"/>
        <w:rPr>
          <w:rFonts w:ascii="Times New Roman" w:hAnsi="Times New Roman" w:cs="Times New Roman"/>
        </w:rPr>
      </w:pPr>
    </w:p>
    <w:p w14:paraId="5075FC63" w14:textId="29368E92" w:rsidR="00DF56D0" w:rsidRDefault="00DF56D0" w:rsidP="00DF56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Prijave sa svim navedenim prilozima dostavljaju se poštom u roku 8 dana od dana objave natječaja na adresu: Osnovna škola „Kardinal Alojzije Stepinac“ Krašić, Krašić bb, 10454 Krašić, s naznakom „za natječaj – učitelj </w:t>
      </w:r>
      <w:r w:rsidR="00481906">
        <w:rPr>
          <w:rFonts w:ascii="Times New Roman" w:hAnsi="Times New Roman" w:cs="Times New Roman"/>
        </w:rPr>
        <w:t>hrvatskog jezika</w:t>
      </w:r>
      <w:r>
        <w:rPr>
          <w:rFonts w:ascii="Times New Roman" w:hAnsi="Times New Roman" w:cs="Times New Roman"/>
        </w:rPr>
        <w:t>“.</w:t>
      </w:r>
    </w:p>
    <w:p w14:paraId="59605222" w14:textId="16998783" w:rsidR="00DF56D0" w:rsidRDefault="00DF56D0" w:rsidP="00DF56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završetku natječajnog postupka obavijest o izboru kandidata bit će objavljena na web stranici škole </w:t>
      </w:r>
      <w:hyperlink r:id="rId9" w:history="1">
        <w:r>
          <w:rPr>
            <w:rStyle w:val="Hiperveza"/>
            <w:rFonts w:ascii="Times New Roman" w:hAnsi="Times New Roman" w:cs="Times New Roman"/>
          </w:rPr>
          <w:t>http://os-alojzije-stepinac-krasic.skole.hr/natjecaji</w:t>
        </w:r>
      </w:hyperlink>
      <w:r>
        <w:rPr>
          <w:rFonts w:ascii="Times New Roman" w:hAnsi="Times New Roman" w:cs="Times New Roman"/>
        </w:rPr>
        <w:t>.</w:t>
      </w:r>
    </w:p>
    <w:p w14:paraId="1AF06038" w14:textId="77777777" w:rsidR="00481906" w:rsidRDefault="00481906" w:rsidP="00DF56D0">
      <w:pPr>
        <w:spacing w:after="0"/>
        <w:jc w:val="both"/>
        <w:rPr>
          <w:rFonts w:ascii="Times New Roman" w:hAnsi="Times New Roman" w:cs="Times New Roman"/>
        </w:rPr>
      </w:pPr>
    </w:p>
    <w:p w14:paraId="5F3BB8F8" w14:textId="679646DB" w:rsidR="00DF56D0" w:rsidRDefault="00DF56D0" w:rsidP="00DF56D0">
      <w:pPr>
        <w:spacing w:after="0"/>
        <w:jc w:val="both"/>
        <w:rPr>
          <w:rFonts w:ascii="Times New Roman" w:hAnsi="Times New Roman" w:cs="Times New Roman"/>
        </w:rPr>
      </w:pPr>
      <w:r w:rsidRPr="00481906">
        <w:rPr>
          <w:rFonts w:ascii="Times New Roman" w:hAnsi="Times New Roman" w:cs="Times New Roman"/>
        </w:rPr>
        <w:t>Natječaj vrijedi od 14. rujna do 22. rujna 2021. godine.</w:t>
      </w:r>
    </w:p>
    <w:p w14:paraId="1133DB09" w14:textId="77777777" w:rsidR="00DF56D0" w:rsidRDefault="00DF56D0" w:rsidP="00DF56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14:paraId="0D66B30D" w14:textId="77777777" w:rsidR="00DF56D0" w:rsidRDefault="00DF56D0" w:rsidP="00DF56D0">
      <w:pPr>
        <w:spacing w:after="0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14:paraId="37EFB7D7" w14:textId="77777777" w:rsidR="00DF56D0" w:rsidRDefault="00DF56D0" w:rsidP="00DF56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Ravnateljica:</w:t>
      </w:r>
    </w:p>
    <w:p w14:paraId="026C7CD7" w14:textId="77777777" w:rsidR="00DF56D0" w:rsidRDefault="00DF56D0" w:rsidP="00DF56D0">
      <w:pPr>
        <w:spacing w:after="0"/>
        <w:jc w:val="right"/>
        <w:rPr>
          <w:rFonts w:ascii="Times New Roman" w:hAnsi="Times New Roman" w:cs="Times New Roman"/>
        </w:rPr>
      </w:pPr>
    </w:p>
    <w:p w14:paraId="16FDED65" w14:textId="77777777" w:rsidR="00DF56D0" w:rsidRDefault="00DF56D0" w:rsidP="00DF56D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Helena </w:t>
      </w:r>
      <w:proofErr w:type="spellStart"/>
      <w:r>
        <w:rPr>
          <w:rFonts w:ascii="Times New Roman" w:hAnsi="Times New Roman" w:cs="Times New Roman"/>
        </w:rPr>
        <w:t>Beketić</w:t>
      </w:r>
      <w:proofErr w:type="spellEnd"/>
      <w:r>
        <w:rPr>
          <w:rFonts w:ascii="Times New Roman" w:hAnsi="Times New Roman" w:cs="Times New Roman"/>
        </w:rPr>
        <w:t>, prof.</w:t>
      </w:r>
    </w:p>
    <w:p w14:paraId="2688F265" w14:textId="77777777" w:rsidR="00DF56D0" w:rsidRDefault="00DF56D0" w:rsidP="00DF56D0">
      <w:pPr>
        <w:rPr>
          <w:rFonts w:ascii="Times New Roman" w:hAnsi="Times New Roman" w:cs="Times New Roman"/>
          <w:sz w:val="24"/>
          <w:szCs w:val="24"/>
        </w:rPr>
      </w:pPr>
    </w:p>
    <w:p w14:paraId="1F544608" w14:textId="77777777" w:rsidR="001E75D8" w:rsidRDefault="001E75D8"/>
    <w:sectPr w:rsidR="001E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3304"/>
    <w:multiLevelType w:val="hybridMultilevel"/>
    <w:tmpl w:val="95BCBEC4"/>
    <w:lvl w:ilvl="0" w:tplc="A300B9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4C"/>
    <w:rsid w:val="00181110"/>
    <w:rsid w:val="001E75D8"/>
    <w:rsid w:val="00261701"/>
    <w:rsid w:val="00481906"/>
    <w:rsid w:val="005136CF"/>
    <w:rsid w:val="005F76B4"/>
    <w:rsid w:val="00962FEB"/>
    <w:rsid w:val="00A171BF"/>
    <w:rsid w:val="00DF56D0"/>
    <w:rsid w:val="00EA154C"/>
    <w:rsid w:val="00F7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3604"/>
  <w15:chartTrackingRefBased/>
  <w15:docId w15:val="{045A0362-CBC0-4B8F-A5CC-AB5200B9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54C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7190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7190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77190"/>
    <w:pPr>
      <w:keepNext/>
      <w:keepLines/>
      <w:spacing w:before="40" w:after="0"/>
      <w:outlineLvl w:val="3"/>
    </w:pPr>
    <w:rPr>
      <w:rFonts w:eastAsiaTheme="majorEastAsia" w:cstheme="majorBidi"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771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F77190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719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77190"/>
    <w:rPr>
      <w:rFonts w:ascii="Times New Roman" w:eastAsiaTheme="majorEastAsia" w:hAnsi="Times New Roman" w:cstheme="majorBidi"/>
      <w:iCs/>
      <w:color w:val="2E74B5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A171B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71BF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Odlomakpopisa">
    <w:name w:val="List Paragraph"/>
    <w:basedOn w:val="Normal"/>
    <w:uiPriority w:val="34"/>
    <w:qFormat/>
    <w:rsid w:val="00EA154C"/>
    <w:pPr>
      <w:ind w:left="720"/>
      <w:contextualSpacing/>
    </w:pPr>
  </w:style>
  <w:style w:type="character" w:styleId="Naglaeno">
    <w:name w:val="Strong"/>
    <w:basedOn w:val="Zadanifontodlomka"/>
    <w:qFormat/>
    <w:rsid w:val="00EA154C"/>
    <w:rPr>
      <w:b/>
      <w:bCs/>
    </w:rPr>
  </w:style>
  <w:style w:type="character" w:styleId="Hiperveza">
    <w:name w:val="Hyperlink"/>
    <w:basedOn w:val="Zadanifontodlomka"/>
    <w:uiPriority w:val="99"/>
    <w:unhideWhenUsed/>
    <w:rsid w:val="00EA154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154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61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lojzije-stepinac-krasic.skole.hr/natjecaj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alojzije-stepinac-krasic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A64EE-956F-4CCA-BA0F-EB04F9A1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Šimecki</cp:lastModifiedBy>
  <cp:revision>12</cp:revision>
  <cp:lastPrinted>2021-09-14T09:55:00Z</cp:lastPrinted>
  <dcterms:created xsi:type="dcterms:W3CDTF">2020-03-09T10:55:00Z</dcterms:created>
  <dcterms:modified xsi:type="dcterms:W3CDTF">2021-09-14T09:56:00Z</dcterms:modified>
</cp:coreProperties>
</file>